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设备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报价</w:t>
      </w:r>
      <w:r>
        <w:rPr>
          <w:rFonts w:hint="eastAsia" w:ascii="黑体" w:hAnsi="黑体" w:eastAsia="黑体"/>
          <w:b/>
          <w:sz w:val="36"/>
          <w:szCs w:val="36"/>
        </w:rPr>
        <w:t>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3" w:hRule="atLeast"/>
          <w:jc w:val="center"/>
        </w:trPr>
        <w:tc>
          <w:tcPr>
            <w:tcW w:w="570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销售记录（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同型号产品，需提供证明，如发票、合同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；广东省内三甲医院优先）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70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color w:val="FF0000"/>
                <w:sz w:val="28"/>
                <w:szCs w:val="28"/>
                <w:lang w:val="en-US" w:eastAsia="zh-CN"/>
              </w:rPr>
              <w:t>如无可不填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）</w:t>
            </w:r>
          </w:p>
        </w:tc>
        <w:tc>
          <w:tcPr>
            <w:tcW w:w="968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  <w:lang w:eastAsia="zh-CN"/>
              </w:rPr>
              <w:t>，</w:t>
            </w:r>
            <w:bookmarkStart w:id="0" w:name="_GoBack"/>
            <w:r>
              <w:rPr>
                <w:rFonts w:hint="eastAsia" w:ascii="黑体" w:hAnsi="黑体" w:eastAsia="黑体"/>
                <w:i/>
                <w:color w:val="FF0000"/>
                <w:sz w:val="28"/>
                <w:szCs w:val="28"/>
                <w:u w:val="single"/>
                <w:lang w:val="en-US" w:eastAsia="zh-CN"/>
              </w:rPr>
              <w:t>如无可不填</w:t>
            </w:r>
            <w:bookmarkEnd w:id="0"/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2）相关技术服务费用：安装、调试、培训等，如为放射诊疗设备、压力容器、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特种设备等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，须要包括有资质第三方验收检测的费用。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tabs>
          <w:tab w:val="center" w:pos="7699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联系人：                      联系方式：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892"/>
    <w:rsid w:val="00001C04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34E84705"/>
    <w:rsid w:val="632D57E9"/>
    <w:rsid w:val="6A1D1B56"/>
    <w:rsid w:val="71CF6942"/>
    <w:rsid w:val="7D1D0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8"/>
    <w:link w:val="2"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黄志敏</cp:lastModifiedBy>
  <dcterms:modified xsi:type="dcterms:W3CDTF">2022-01-19T07:34:00Z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DDFC6C606898414AAAC1F237F4CE0EAE</vt:lpwstr>
  </property>
</Properties>
</file>