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color w:val="000000"/>
          <w:sz w:val="18"/>
          <w:lang w:val="en-US" w:eastAsia="zh-CN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多功能会议厅、圆形会议室多媒体音响设备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需求清单</w:t>
      </w:r>
      <w:bookmarkStart w:id="0" w:name="_GoBack"/>
      <w:bookmarkEnd w:id="0"/>
    </w:p>
    <w:p>
      <w:pPr>
        <w:rPr>
          <w:rFonts w:ascii="宋体" w:hAnsi="宋体" w:eastAsia="宋体" w:cs="宋体"/>
          <w:color w:val="000000"/>
          <w:sz w:val="18"/>
        </w:rPr>
      </w:pPr>
    </w:p>
    <w:p>
      <w:pPr>
        <w:rPr>
          <w:rFonts w:ascii="宋体" w:hAnsi="宋体" w:eastAsia="宋体" w:cs="宋体"/>
          <w:color w:val="000000"/>
          <w:sz w:val="18"/>
        </w:rPr>
      </w:pPr>
      <w:r>
        <w:rPr>
          <w:rFonts w:ascii="宋体" w:hAnsi="宋体" w:eastAsia="宋体" w:cs="宋体"/>
          <w:color w:val="000000"/>
          <w:sz w:val="18"/>
        </w:rPr>
        <w:t>圆形会议室设备如下：MH系列专业音箱4，音响支架4，专业数字功率放大器2，调音台1，数字音频处理器1，电源时序器1，1拖2无线传声器1，有源对数周期天线2，会议主机2，会议主席单元1，会议客席单元11，会议延长线1，高清混插矩阵1，板卡2，中控主机1，电源控制器1，平板1，喇叭线、HDMI线若干。</w:t>
      </w:r>
    </w:p>
    <w:p>
      <w:r>
        <w:rPr>
          <w:rFonts w:ascii="宋体" w:hAnsi="宋体" w:eastAsia="宋体" w:cs="宋体"/>
          <w:color w:val="000000"/>
          <w:sz w:val="18"/>
        </w:rPr>
        <w:t>多功能会议厅设备如下：MH系列专业音箱6，专业数字功率放大器3，MH系列专业音箱2，专业数字功率放大器1，模拟调音台1，智慧运算中心1，智能电源管理中心1，功能厅无线麦克风2、有源对数周期天线2，反馈抑制器1，会议主机1，主席单元1，客席单元9，充电箱1，天线分配器1，会议麦克风1，高清混插矩阵1，板卡4，中控主机1，电源控制器1，平板1，双芯咪线 、喇叭线、HDMI线若干。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MTExNjBiNDQ2NzJlMzA4YzIwOTgwZDg0YjM3MDYifQ=="/>
  </w:docVars>
  <w:rsids>
    <w:rsidRoot w:val="124F6A14"/>
    <w:rsid w:val="124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2024-03-08T02:17:00Z</dcterms:created>
  <dc:creator>LG</dc:creator>
  <cp:lastModifiedBy>LG</cp:lastModifiedBy>
  <dcterms:modified xsi:type="dcterms:W3CDTF">2024-03-08T02:19:14Z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066BA7816F55420DA0D763DFECF0315C_11</vt:lpwstr>
  </property>
</Properties>
</file>