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  项目清单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"/>
        <w:gridCol w:w="2944"/>
        <w:gridCol w:w="2051"/>
        <w:gridCol w:w="1545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标准收费（元）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出报告时间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(1-3)-β-D葡聚糖(丹娜G试验)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动态显色法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199.50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17-ɑ-羟孕酮(17OHP)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17-羟皮质类固醇(17-OH),均相酶免法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均相酶免法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17-酮类固醇(17-KS),均相酶免法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均相酶免法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1p/19q 杂合性缺失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FISH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24小时尿蛋白定量(UTP)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16.56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24小时尿免疫球蛋白轻链定量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49.68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24小时尿液儿茶酚胺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 - 串联质谱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 (LC-MS/MS)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25羟基维生素 D2（25-OH-VD2，质谱法）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高效液相色谱- 串联质谱法(LC-MS/MS)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84.64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25羟基维生素 D3（25-OH-VD3，质谱法）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高效液相色谱- 串联质谱法(LC-MS/MS)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84.64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25-羟基维生素D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 - 串联质谱法(LC-MS/MS)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169.28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5甲基四氢叶酸（5MeTHF，质谱法）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高效液相色谱串联质 谱法 (LC- MS/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\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Ⅱ期唐氏综合征筛查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时间分辨法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163.76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4天( 周日休息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Ⅲ型前胶原N端肽（PⅢNP）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周二至周天检测，当天发单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Ⅳ型胶原（Col Ⅳ）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周二至周天检测，当天发单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ɑ1微球蛋白(ɑ1-MG)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AA相关基因突变检测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基因测序（NGS)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2530 .00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5-7天( 周一不检测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 染色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特殊染色：爱先蓝-高碘酸-无 色品红法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75.00/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5天（周一休息）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AB/PAS 染色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特殊染色：爱先蓝-高碘酸-无 色品红法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75.00/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5天（周一休息）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ABO 血型鉴定（反定型）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凝集法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ABO 血型鉴定（正定型）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凝集反应（试管法）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ABO反定型(ABO Reverse Grouping)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凝集法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ABO血型(ABO Grouping)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凝集法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AFP+CEA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免放(IRMA)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20.24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ALK 基因重排（其他）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ALK 基因重排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3-5个工作日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ALK 染色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AML1/ETO 融合基因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荧光原位杂交(FISH)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ANA+dsDNA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间接免疫荧光法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63.48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ANCA二项(免疫)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免疫印迹法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126.96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周二至周五、周日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检测，次日出报告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APL罕见融合基因检测(定性）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实时荧光定量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5-7天( 周一不检测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ATM 基因缺失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荧光原位杂交(FISH)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 淋巴细胞计数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 群链球菌培养＋鉴定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细菌培养法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3-4天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BCL2 基因重排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荧光原位杂交(FISH)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935.00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BCL6 基因重排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荧光原位杂交(FISH)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BCR/ABL1 融合基因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荧光定量PCR法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478.40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BCR/ABL1融合基因检测(FISH)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 (FISH)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860.20/项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BCR-ABL1 p210, BCR-ABL1 p190融合基因检测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实时荧光定量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478.40/分型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BRAF基因突变热点检测(测序法)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5-7天( 周一不检测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BRCA基因突变检测(HBOC,测序+MLPA)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脱氧核糖核酸(DNA) 测序MLPA 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15-30天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B细胞克隆性评估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PCR+ 片段分析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7-15天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 反应蛋白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14.72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14.72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14.72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 125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126.96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 15-3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126.96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 19-9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126.96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CBFβ基因重排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荧光原位杂交(FISH)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CD117 染色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CD20 染色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CD34+干细胞绝对计数（CD34 Absolute Value）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2-3 工作日（少数疑难病例3-4 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CD4细胞ATP释放试验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CD4细胞ATP释放试验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1361.60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CEP12 基因扩增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荧光原位杂交(FISH)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CEP8 基因扩增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荧光原位杂交(FISH)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CKS1B/CDKN2C 基因扩增/缺失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3440.00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送达检测实验室后7天出报告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CYP2C9 基因多态性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C-反应蛋白(CRP)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14.72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C-肽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高效液相色谱- 串联质谱 法(LC-MS/MS)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C-肽(C-P)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C-肽释放实验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163.28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d1(户尘螨)-sIgE抗体,免疫荧光法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荧光酶免法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周二至周五、周日检测，次日出报告。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D13S319/LAMP1 基因缺失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荧光原位杂交(FISH)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d2(粉尘螨)-sIgE抗体,免疫荧光法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荧光酶免法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周二至周五、周日检测，次日出报告。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D20S108 基因缺失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3-5个工作日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D7S486/CEP7 基因缺失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3-5个工作日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DMD基因分型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二代测序 (NGS)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DNA-病原微生物宏基因组检测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二代测序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每周天检测，24-96 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DOG-1 染色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149.00/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D-PAS 染色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特殊染色：爱先蓝-高碘酸-无 色品红法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75.00/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5天（周一休息）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dsDNA定量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周二至周五、周日检测，次日出报告。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e1(猫皮屑)-sIgE抗体,免疫荧光法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荧光酶免法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周二至周五、周日检测，次日出报告。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E2A(TCF3)基因重排检测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 (FISH)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EB 病毒脱氧核糖核酸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周二至周日（中班）检测，第二天凌晨发单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EBV原位杂交一项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原位杂交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525.00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EB病毒(EB DNA)定量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EB病毒Rta蛋白抗体IgG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周二至周五、周日检测，次日出报告。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EB病毒核酸(EBV DNA)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EGFR 基因突变 FFPE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ARMSPCR 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EGFR基因T790M（Digital PCR）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5-7天( 周一不检测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EGFR基因突变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AMRS- PCR 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EGFR突变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AMRS- PCR 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EGFR 基因突变检测 (ARMS- PCR)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EGR1/D5S721 基因缺失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3-5个工作日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EML4-ALK融合基因检测(FISH)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实时荧光PCR法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ER 染色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ex1(猫皮屑,马皮屑,牛皮屑,狗毛皮屑)-sIgE抗体,免疫荧光法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荧光酶免法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周二至五、周日检测，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次日出报告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FGFR1 基因(8p11)重排检测（其他）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荧光法(FISH)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5-7天( 周一不检测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fx5e食物性过敏原(牛奶,鸡蛋,黄豆,花生,鳕鱼,小麦)-sIgE抗体,免疫荧光法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荧光酶免法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周二至五、周日检测，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次日出报告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HbA1c (Haemoglobin A1c)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HBcAb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138.00(每项27.60元)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HBeAb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138.00(每项27.60元)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HBeAg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138.00(每项27.60元)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HBsAb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138.00(每项27.60元)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HBsAg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138.00(每项27.60元)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HBV核苷类似物耐药基因检测,Sanger测序法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Sanger 测序法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607.20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周一到周六检测，7 天内出报告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Hb成份分析（高分辨血红蛋白成份分析，三个月外）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琼脂糖凝胶电泳法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74.52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Hb成份分析11项（高分辨血红蛋白成份分析，3个月外）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琼脂糖凝胶电泳法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74.52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Her-2 基因扩增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荧光原位杂交(FISH)及免疫组织化学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5-7天（周一休息）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Her-2 染色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HER-2/neu基因扩增检测(FISH,组织)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荧光法 (FISH)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5-7天( 周一不检测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HLA-B*5801基因检测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荧光定量PCR 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478.40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5-7天( 周一不检测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HLA-B27-DNA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周一至周六检测，次日出报告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IGH 基因重排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片段分析法( 毛细管电泳法 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IGH/BCL2 融合基因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荧光原位杂交(FISH)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7天（周一休息）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IGH/CCND1 融合基因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荧光原位杂交(FISH)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7天（周一休息）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IGH/C-MYC 融合基因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荧光原位杂交(FISH)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7天（周一休息）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IGH/FGFR3 融合基因检测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荧光原位杂交(FISH)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7天（周一休息）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IGH/MAF 融合基因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 (FISH)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IGH/MAFB 融合基因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 (FISH)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I期唐氏综合征筛查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时间分辨法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4天(周日休息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JAK2基因V617F突变定性检测(PCR)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实时荧光定量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Ki-67 染色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KRAS/NRAS/BRAF 基因突变检测（测序法, FFPE）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MALT1 基因重排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FISH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Masson 染色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特殊染色：爱先蓝-高碘酸-无 色品红法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75.00/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5天（周一休息）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MDM2 基因扩增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荧光法 (FISH)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MDS fish六项套餐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FISH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3974.40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MDS相关CD系列检测(15CD)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662.40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MDS相关CD系列检测(25CD)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1104.00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MDS相关基因突变及融合检测（基础套餐）(组合)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1104.00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MetaCAP病原微生物核酸高通量测序,探针捕获高通量测序法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高通量测序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24-48小时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MLL 基因重排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455.40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MPN相关基因突变及融合检测（基础套餐）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基因测序（NGS)+PCR 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2295.40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7-15天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MPN相关基因突变及融合检测（中级套餐）（组合）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基因测序（NGS)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3450.00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7-15天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MTHFR（C677T）基因多态性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MYC 基因重排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荧光原位杂交(FISH)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7天（周一休息）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 端-B 型钠尿肽前体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NT-pro BNP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p53基因(17p13.1)缺失检测(FISH)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FISH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PAS 染色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特殊染色：爱先蓝-高碘酸-无 色品红法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75.00/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5天（周一休息）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PDGFRA（4q12）基因重排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455.40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PDGFRb 基因重排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455.40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PD-L1(DAKO，22C3)全自动免疫组化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病理免疫组织化学染色法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3575.88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PD-L1(Roche，SP142)全自动免疫组化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病理免疫组织化学染色法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975.24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PD-L1(Roche，SP263)全自动免疫组化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病理免疫组织化学染色法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980.16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phad(吸入性过敏原筛查)-sIgE抗体,免疫荧光法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荧光酶免法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周二至五、周日检测，次日出报告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PML/RARA分型定量（初诊）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实时荧光定量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998.40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PML-RARA融合基因检测(FISH)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FISH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PML-RARα融合基因检测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455.40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 染色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RB-1 基因缺失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 (FISH)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Rh(D)血型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凝集法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RhD 血型鉴定（或 Rh 血型 D抗原鉴定）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凝集法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RhD血型(RhD Typing)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凝集法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SLCO1B1 基因多态性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 淋巴细胞亚群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TEL/AML1 融合基因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455.40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TRUST半定量+TPPA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直接凝集法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TSGF(恶性肿瘤特异生长因子)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66.24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VIII因子抑制物定量测定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WT1基因定量检测(RQ-PCR)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实时荧光定量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478.40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X,Y 染色体分析(CEP X/Y）（其他）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FISH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 染色体缺失检测（其他）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荧光原位杂交 (FISH)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α1球蛋白(α1 Globulin)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α2球蛋白(α2 Globulin)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21.16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α-地贫基因分型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143.52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周一至周六检测，第 2天出报告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α-羟丁酸脱氢酶(a-HBDH)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速率法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β2 微球蛋白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β2-球蛋白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β2糖蛋白1抗体(β2-GP1-Ab)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周二至周五、周日检测，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次日出报告。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β2微球蛋白(β2-MG)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β2微球蛋白(β2-microglobulin)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β-地中海贫血基因分型(17种突变)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PCR+ 反向点杂交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175.72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周一至周六检测，第 2天出报告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β-羟丁酸(β-HB)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周一至周六检测，次日出报告)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γ-干扰素释放试验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ELISA 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400.00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3-4天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γ-谷氨酰基转移酶(GGT)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速率法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κ轻链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245.00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每周二， 四，六 检测，次 日 出报告。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λ轻链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24.84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阿立哌唑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 - 串联质谱法 (LC- MS/MS)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每周检测 1次，3天出报告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癌胚抗原(CEA)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63.48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安非他命(AMP)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免疫层析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氨磺必利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 - 串联质谱法 (LC- MS/MS)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奥氮平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 - 串联质谱法 (LC- MS/MS)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白蛋白(Alb)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BCG法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白细胞计数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白细胞介素6（IL-6）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白细胞介素6/IL-6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白血病CD系列检测 (28 CD)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1236.48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2-3 工作日（少数疑难病例3-4 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白血病中56融合基因筛查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实时荧光定量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半胱氨酸蛋白酶抑制剂C(Cystatin C)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膀胱癌精准诊疗Mini套餐（ctDNA)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膀胱癌精准诊疗Mini套餐（FFPE)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苯巴比妥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均相酶免分析法（单抗 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苯妥英(Phenytoin)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 - 串联质谱法 (LC- MS/MS)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每周检测 1次，3天出报告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丙氨酸氨基转移酶(ALT)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速率法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丙肝病毒RNA(定量)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实时荧光定量PCR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159.16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丙肝抗体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25.76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丙戊酸(Valproic Acid)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均相酶免分析法(多/单抗)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>119.6/266.8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丙型肝炎病毒(HCV-RNA)定量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159.16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周一至周六检测，当天出报告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丙型肝炎病毒-IgG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丙型肝炎病毒核酸(HCV RNA)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159.16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周一至周六检测，当天出报告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丙型肝炎病毒核糖核酸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159.16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周一至周六（中班）检测，当天发单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丙型肝炎病毒基因分型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周一至周六检测，3天内出报告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丙型肝炎病毒抗体(抗HCV)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丙型肝炎病毒抗体测定(Anti-HCV)，化学发光法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周一、三、六白天发单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丙型肝炎抗体二项(HCV-IgM,HCV-IgG)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51.52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周一至周六检测，当天出报告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病理检查与诊断(大标本)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 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564.00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病理检查与诊断(活检标本)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 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病理检查与诊断(小标本)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 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病理检查与诊断(中标本)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 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324.00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病原微生物宏基因组全套检测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二代测序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每天检测，24-96 小时出报告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补体 3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14.72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补体 4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14.72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补体3+补体4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不规则抗体筛查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凝聚胺法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每周一、四检测(周二、五批单)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不孕五项(EmAb+ACA+AsAb+AoAb+HCG-Ab)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269.56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周二至周五、周日检测，次日出报告。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布鲁菌病抗体四项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凝集反应、免疫胶体金法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158.24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层连蛋白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周二至周天检测，当天发单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茶碱(Theophylline)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均相酶免分析法(多/单抗)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>119.6/266.8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肠癌精准诊疗Mini套餐（ctDNA)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肠癌精准诊疗Mini套餐（FFPE)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超薄液基细胞学检测-非妇科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巴氏染色 /电脑自动制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 / 显微镜检查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超薄液基细胞学检测-尿液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巴氏染色 /电脑自动制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 / 显微镜检查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超薄液基细胞学检测-细针穿刺活检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巴氏染色 /电脑自动制片 / 显微镜检查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超薄液基细胞学检测-支气管刷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巴氏染色 /电脑自动制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 / 显微镜检查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超敏CRP(hsCRP)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14.72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超氧化物歧化酶（SOD）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比色法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成人神经退行性疾病相关基因测序检测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二代测序 (NGS)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穿刺组织活检病理诊断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活体组织病理学检查，脱水，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石蜡包埋切片，HE 染色，显微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镜检查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雌二醇(E2)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促黄体生成素(LH)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促甲状腺刺激激素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每周二、周五检测，3天出报告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促甲状腺激素TSH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促甲状腺激素受体抗体(TRAb),化学发光法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促甲状腺素(TSH)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促卵泡成熟激素(FSH)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促肾上腺皮质激素(ACTH  00:00),电化学发光法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促肾上腺皮质激素(ACTH  08:00),电化学发光法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促肾上腺皮质激素(ACTH  16:00),电化学发光法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促肾上腺皮质激素（ACTH）电化学发光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催乳素(PRL)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大麻(THC)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免疫层析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单纯疱疹病毒(Herpes Simplex Virus)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单纯疱疹病毒(HSV-Ⅰ)IgM抗体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单纯疱疹病毒(HSV-I)IgG抗体定量,化学发光法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单纯疱疹病毒(HSV-II)IgG抗体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单纯疱疹病毒(HSV-II)IgG抗体定量,化学发光法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单纯疱疹病毒(HSV-II)IgM抗体定量,化学发光法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单纯疱疹病毒Ⅰ+Ⅱ型(IgM)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106.72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单纯疱疹病毒Ⅰ+Ⅱ型(IgM+IgG)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106.72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单纯疱疹病毒Ⅰ型(HSVI-DNA)定性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单纯疱疹病毒Ⅰ型IgM+Ⅱ型IgG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106.72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单纯疱疹病毒Ⅰ型两项(IgM+IgG)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106.72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单纯疱疹病毒Ⅱ型(HSVII-DNA)定性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单纯疱疹病毒Ⅱ型两项(IgM+IgG)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106.72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单纯疱疹病毒IgM抗体((HSV-I-IgM)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单纯疱疹病毒I型Ⅱ型抗体IgG定量检测（发光）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106.72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胆管/肝癌精准诊疗Mini套餐（ctDNA)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胆管/肝癌精准诊疗Mini套餐（FFPE)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胆红素(Bilirubin)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重氮法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胆碱酯酶（CHE）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速率法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弹力纤维染色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特殊染色：醛品红法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75.00/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5天（周一休息）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蛋白C测定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发色底物法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蛋白S测定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地高辛（DIG），均相酶免法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均相酶免分析法（单抗 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地高辛(Digoxin)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均相酶免分析法(多/单抗)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>119.6/266.8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地贫基因分型(α+β)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PCR+ 反向点杂交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462.76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周一至周六检测，第2天出报告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地贫基因分型全套(专用含α地贫点突变检测)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PCR+ 反向点杂交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462.76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周一至周六检测，第2天出报告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地中海贫血基因检测（621位点）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第三代测序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638.48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登革热IgG/IgM抗体检测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免疫胶体金法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周二至周五、周日检测，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周一和六不检测，3天出报告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低密度脂蛋白胆固醇(LDL-C)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10.12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ICP-MS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淀粉酶(AMY)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速率法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多发性骨髓瘤FISH诊断套餐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FISH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多发性骨髓瘤微小残留检测（15CD）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662.40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2-3 工作日（少数疑难病例3-4 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恶性黑色素瘤标记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恶性肿瘤特异生长因子,速率法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66.24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儿茶酚胺,血浆,LC-MS/MS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 - 串联质谱法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(LC-MS/MS)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反-三碘甲状腺原氨酸（RT3）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非妇科脱落细胞学检查与诊断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巴氏染色/电脑自动制片/显微镜检查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肥达氏试验(Widal Reaction 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凝集反应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肥达氏试验和外斐氏试验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凝集反应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肺癌标记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肺癌精准诊疗Mini套餐（ctDNA）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肺癌精准诊疗Mini套餐（FFPE)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肺癌精准诊疗基因和 PD-L1（22C3）综合检测 Mini 套餐（FFPE）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4416.00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肺癌精准诊疗基因和 PD-L1（E1L3N）综合检测 Mini 套餐（FFPE）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3312.00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肺癌精准诊疗基因和 PD-L1（SP263）综合检测 Mini 套餐（FFPE）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4416.00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肺癌相关基因测序检测 （基础套餐，FFPE）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7-8天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肺癌相关基因突变检测 (26基因,ctDNA)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基因测序法(NGS)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肺寄生虫全套（弓形虫抗体2项,肺吸虫IgG,血吸虫IgG）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ELISA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肺炎链球菌培养＋鉴定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细菌培养法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肺炎衣原体IgM抗体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周二至周五、周日检测，次日出报告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肺炎衣原体抗体二项(CP-IgM,IgG)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周二至周五、周日检测，次日出报告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肺炎支原体(MP-DNA)定性,PCR法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肺炎支原体核糖核酸(MP-RNA)定性,RNA恒温扩增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RNA 恒温扩增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肺炎支原体抗体二项（MP-IgM,IgG）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周二至周五、周日检测，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次日出报告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分枝杆菌靶向测序,多重靶向扩增-高通量测序法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二代测序(NGS)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分枝杆菌培养组合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阴性最终报告 42天; 阳性报告检出后即报告，周六、周日停检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粪便血红蛋白试验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3.22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粪便转铁蛋白试验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43.22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风疹病毒(Rubella Virus) IgG及IgM抗体检测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26.68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周二至五、周日检测，次日发单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风疹病毒IgG抗体定量(RV-IgG)(发光)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风疹病毒IgM抗体定量(RV-IgM)(发光)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妇科脱落细胞学检查与诊断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巴氏染色/电脑自动制片/显微镜检查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钙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比色法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钙荧光白染色找真菌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镜检法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甘油三脂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甘油三酯(TG)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肝病寄生虫全套(肝吸虫IgG,肺吸虫IgG,包虫IgG,弓形虫IgG)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81.88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4天( 周六、日休息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肝病寄生虫全套（弓形虫抗体2项,肝吸虫IgG,肺吸虫IgG,包虫IgG）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81.88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4天( 周六、日休息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肝吸虫IgG抗体,ELISA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16.56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送达实验室后 48 小时内发单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肝纤四项(HA,LN,IV-C,PIIINP)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192.28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周二至周天检测，当天发单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肝纤五项 (HA,LN,IV-C,PIIINP,CG)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210.68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周二至周天检测，当天发单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刚果红染色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特殊染色：刚果红染色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75.00/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5天（周一休息）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高灵敏HBV DNA定量(Cobas 6800 System),实时PCR法(内标法)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 PCR( 内标法 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周一至周六检测，当天出报告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高密度脂蛋白胆固醇(HDL-C)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10.12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高敏PNH全套检测(14CD)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772.80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2-3 工作日（少数疑难病例3-4 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高危型人乳头瘤病毒脱氧核糖核酸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第二代杂交捕获术(HC2)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317.40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周一至周六（白班）检测，当天发单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高血压八项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320.16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高血压四项(A1(37℃),A1(4℃),PRA,ALD)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137.08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高血压五项(A1(37℃),A1(4℃),PRA,ALD,AngII)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179.40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睾酮(T)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弓形虫IgG抗体定量(TOX-IgG)(发光)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弓形虫IgM抗体定量(TOX-IgM)(发光)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弓形体(Toxoplasma Gondii)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骨髓活检+特殊染色1项+免疫组化3项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 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690.12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骨髓活检+特殊染色1项+免疫组化8项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 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1435.32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骨髓涂片细胞学检查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瑞氏染色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骨髓细胞染色体核型分析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细胞培养法G 显带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1138.96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过敏原三项（总IgEfx5ehx2）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 / 荧光酶免法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每周二至周五，周日检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过敏原吸入-食物组19项（IgE）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免疫印迹法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524.40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每周二至周五，周日检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过敏原吸入-食物组28项（IgE）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免疫印迹法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772.80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每周二至周五，周日检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过氧化物酶染色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联苯胺法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红斑狼疮检测三项(ANA，核小体，抗DsDNA)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免疫印迹法酶联免疫吸附法间接免疫荧光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每周二、五检测，次日出报告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红斑狼疮检测五项(ANA,核小体,ENA,DsDNA,组蛋白)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免疫印迹法酶联免疫吸附法间接免疫荧光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每周二、五检测，次日出报告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红斑狼疮鉴别三项（ENA,抗DsDNA,组蛋白）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免疫印迹法酶联免疫吸附法间接免疫荧光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118.68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每周二、五检测，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次日出报告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红细胞孵育渗透脆性试验(MDST)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比色法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24.84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红细胞孵育渗透脆性试验+G6PD缺陷筛查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比色法比值法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35.88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红细胞计数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电阻抗法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呼吸道病原四项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ELISA法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143.52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琥珀酰丙酮(Succinylacetone)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高效液相色谱-串联质谱法（LC-MS/MS）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84.64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化脓链球菌培养＋鉴定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培养检查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3-4天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环孢霉素A浓度(CSA)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 - 串联质谱法 (LCMS/MS)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活化部分凝血活酶时间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21.16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活检组织病理诊断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活体组织病理学检查，脱水，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石蜡包埋切片，HE 染色，显微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镜检查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霍乱弧菌培养+鉴定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细菌培养法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3-5天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霍乱弧菌血清学分型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无菌体液及脑脊液标本：10天；毛发、皮屑、指甲、组织标本：28天；其他标本：5天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肌钙蛋白T(Troponin T)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63.48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肌酐(Cre)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肌红蛋白(Myoglobin)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肌酸激酶(CK)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速率法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肌酸激酶-MB（CK-MB活性）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免疫抑制法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21.16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激活部分凝血活酶时间(Activated Partial Thromboplastin Time)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21.16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激素标记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急慢性白血病/NHL/MDS全面CD系列检测(40 CD)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1766.40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2-3 工作日（少数疑难病例3-4 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急性白血病快速鉴别诊断CD系列检测(15CD)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662.40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2-3 工作日（少数疑难病例3-4 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甲基安非他命(M-Amp)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免疫层析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甲胎蛋白(AFP)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63.48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甲型肝炎病毒抗体二项(HAV-IgM，HAV-IgG)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42.32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周一至周六检测，当天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甲状旁腺激素(PTH)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甲状腺癌精准诊疗Mini套餐（ctDNA)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甲状腺癌精准诊疗Mini套餐（FFPE)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甲状腺穿刺细胞学检测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巴氏染色 /电脑自动制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 / 显微镜检查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甲状腺结合球蛋白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42.32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甲状腺球蛋白(Tg)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甲状腺素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钾(K)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离子选择电极法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间接抗人球蛋白试验,微柱凝胶法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微柱凝胶法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间皮标记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艰难梭菌抗原GDH及毒素A和B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酶联免疫层析法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336.00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碱性磷酸酶(ALP)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速率法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浆细胞肿瘤相关CD系列检测(15CD)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662.40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2-3 工作日（少数疑难病例3-4 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降钙素(CT)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酵母样真菌药敏试验检测（选做）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3-28 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（呼吸道等有正常菌群定植部位标本5天;无菌体液及脑脊液标本10天；头发、皮屑、指甲、组织标本28 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结合珠蛋白(HPT)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琼脂糖凝胶电泳法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周二到周日检测，2工作日出结果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结核/非结核分枝杆菌核酸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荧光PCR熔解曲线法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441.00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每日检测，次日发单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结核斑点试验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酶联免疫斑点法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400.00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结核分枝杆菌复合群及耐药基因靶向测序,多重靶向扩增-高通量测序法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多重靶向扩增 - 高通量测序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结核杆菌(TB-DNA)定性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结核杆菌γ-干扰素释放试验,化学发光法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400.00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每天检测，3 个工作日出结果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结核杆菌抗体(Tb-Ab)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免疫胶体金法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42.32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周二至周五、周日检测次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日出报告。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结石成份红外光谱分析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红外光谱法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250.24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结直肠癌相关基因测序检测（基础套餐，FFPE）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NGS+ 片段分析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7-8天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解脲脲原体核糖核酸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精子DNA碎片指数（DFI）检测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 ~周日检测，次日发报告单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酒精代谢基因检测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二代测序 (NGS)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巨细胞病毒(CMV-DNA)定性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巨细胞病毒(Cytomegalovirus)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巨细胞病毒IgG抗体定量(CMV-IgG)(发光)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巨细胞病毒IgM抗体(CMV-IgM),定量,化学发光法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巨细胞病毒核酸(CMV-DNA)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巨细胞病毒脱氧核糖核酸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3天（周一至周日（夜班）检测，第二天凌晨发单）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军团杆菌-IgM抗体(Leg-IgM)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42.32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周二至五、周日检测，次日发单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军团菌尿抗原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免疫胶体金法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卡马西平(Carbamazepine)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酶放大免疫检测法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>119.6/266.8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 JO-1 抗体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每周二至五、周日检测，次日发单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 RNP 抗体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免疫印迹法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每周二至周五、周日检测，次日发单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 RNP 抗体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免疫印迹法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每周二至周五、周日检测，次日发单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 Scl-70 抗体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每周二至五、周日检测，次日发单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 Sm 抗体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周二至五、周日检测，次日出报告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 SS-A 抗体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每周二至五、周日检测，次日发单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 SS-B 抗体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每周二至五、周日检测，次日发单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抗EB病毒衣壳IgA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抗ENA抗体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免疫印迹法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周二至五、周日检测，次日发单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抗-HAV IgM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21.16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周一至周六检测，当天出报告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抗-HEV IgM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63.48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周一至周六检测，当天出报告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抗β2糖蛋白1抗体三项定量(β2 GPI-IgA,IgG,IgM),化学发光法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周二至五、周日检测，次日发单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抗单纯疱疹病毒Ⅰ型抗体IgG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化学发光法/酶联免疫吸附法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26.68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周二至周五、周日检测，次日出报告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抗单纯疱疹病毒Ⅰ型抗体IgM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化学发光法/酶联免疫吸附法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抗单纯疱疹病毒Ⅱ型抗体IgG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化学发光法/酶联免疫吸附法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抗单纯疱疹病毒Ⅱ型抗体IgM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化学发光法/酶联免疫吸附法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26.68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周二至周五、周日检测，次日出报告。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抗蛋白酶3(PR3-Ab)抗体定量,化学发光法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周二至五、周日检测，次日发单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抗风疹病毒抗体 IgG 血清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化学发光法/酶联免疫吸附法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26.68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抗风疹病毒抗体 IgM 血清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化学发光法/酶联免疫吸附法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26.68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抗弓形虫抗体 IgG 血清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化学发光法/酶联免疫吸附法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26.68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抗弓形虫抗体 IgM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化学发光法/酶联免疫吸附法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26.68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周二至周五、周日检测，次日出报告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抗核抗体(ANA)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间接免疫荧光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31.28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周二至五、周日检测，次日发单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抗核抗体谱-17项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免疫印迹法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426.88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周二至五、周日检测，次日发单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抗环瓜氨酸肽(抗-CCP)抗体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周二至五、周日检测，次日发单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抗环瓜氨酸肽抗体定量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周二至五、周日检测，次日发单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抗甲型肝炎病毒抗体 IgM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21.16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周一至周六检测，当天出报告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抗甲状腺微粒体抗体（TMAb）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42.32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抗角蛋白抗体(AKA)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间接免疫荧光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周二至五、周日检测，次日出报告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抗精子抗体(AsAb)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周二至周五、周日检测，次日出报告。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抗巨细胞病毒抗体 IgG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抗巨细胞病毒抗体 IgM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抗链球菌溶血素 O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31.28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抗链球菌溶血素O(ASO)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31.28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抗梅毒螺旋体非特异性抗体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凝集法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抗梅毒螺旋体抗体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周一、三、六白天发单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抗缪勒管激素(AMH)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抗凝血酶III(AT-III)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发色底物法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抗平滑肌抗体(ASMA)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间接免疫荧光法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周二至五、周日检测，次日出报告。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抗肾小球基底膜抗体(GBM),ELISA法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间接免疫荧光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周二至五、周日检测，次日出报告。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抗双链DNA抗体(dsDNA)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间接免疫荧光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周二至五、周日检测，次日发单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抗双链DNA抗体定量,化学发光法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周二至五、周日检测，次日发单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抗水通道蛋白4(AQP4)抗体,脑脊液,CBA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CBA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每周一至周五检测 ,第二个工作日发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抗酸染色(Acid-fast Stain)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75.00/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5天（周一休息）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抗戊型肝炎病毒抗体 IgM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63.48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周一、三、六白天发单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抗心磷脂抗体三项(ACA-IgA,IgG,IgM)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63.48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周二至周五、周日检测，次日出报告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抗心磷脂抗体三项定量(ACL-IgA,IgG,IgM),化学发光法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周二至周五、周日检测，次日出报告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抗乙型肝炎病毒 e 抗体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抗乙型肝炎病毒表面抗体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抗乙型肝炎病毒核心抗体IgM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抗中性粒细胞胞浆抗体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间接免疫荧光法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126.96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周二至周五、周日检测，次日出报告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抗子宫内膜抗体(EmAb)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42.32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周二至周五、周日检测，次日出报告。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柯萨奇病毒抗体二项(CSV-IgM,IgG)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周二至周五、周日检测，次日出报告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可卡因(COC)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免疫层析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可溶性血管内皮生长因子受体1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450.00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周二、四、六检测，当天出报告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空腹C-肽(c-p)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空腹胰岛素(ins)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57.96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喹硫平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 - 串联质谱法 (LC- MS/MS)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狼疮样抗凝物质筛查（LA1+LA2）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类风湿因子(RF)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21.16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ICP-MS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利培酮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均相酶免分析法(多/单抗)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>119.6/266.8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淋巴瘤/淋系白血病相关CD系列检测(15CD,仅单条细针穿刺/小活检物适用)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662.40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2-3 工作日（少数疑难病例3-4 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淋巴瘤/淋系白血病相关CD系列检测(25CD)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1104.00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2-3 工作日（少数疑难病例3-4 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淋巴造血组织标记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淋病奈瑟菌培养+鉴定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细菌培养法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3-5天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淋球菌(NG-DNA)定性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淋球菌核酸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周一至周日（夜班）检测，第二天凌晨发单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磷(P)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磷钼酸紫外法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鳞癌细胞抗原(SCC),化学发光法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流感嗜血杆菌培养＋鉴定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细菌培养法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流式封闭抗体检测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331.20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2-3个工作日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硫酸脱氢表雄酮(DHEA-S)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高效液相色谱-串联质谱法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104.88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六胺银染色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特殊染色：六胺银染色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75.00/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5天（周一休息）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卵巢癌精准诊疗Mini套餐（ctDNA)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卵巢癌精准诊疗Mini套餐（FFPE)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卵巢癌两项（CA125，HE4）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电化学发光法和计算法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218.96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卵泡刺激素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氯(Cl)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离子选择电极法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氯胺酮(KET)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免疫层析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氯吡格雷安全用药基因检测(CYP2C19基因分型)(PCR)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二代测序 (NGS)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氯丙嗪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 - 串联质谱法 (LC- MS/MS)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每周检测 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氯氮平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 - 串联质谱法 (LC- MS/MS)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每周检测 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麻疹病毒二项(MV-IgM,IgG)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免疫层析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吗啡(MOR)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免疫层析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梅毒抗体(非特异)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凝集法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梅毒抗体(特异)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梅毒螺旋体(TP-DNA)定性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镁(Mg)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比色法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泌尿系统标记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泌乳素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免疫球蛋白 A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14.72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免疫球蛋白 E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14.72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免疫球蛋白 G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14.72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免疫球蛋白 M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14.72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免疫球蛋白G(IgG)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14.72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免疫球蛋白G4（IgG4）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每天检测，2个工作日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免疫球蛋白G4（血）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免疫球蛋白三项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44.16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免疫五项(IgG,IgA,IgM,C3,C4)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钠(Na)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离子选择电极法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耐甲氧西林金黄色葡萄糖球菌耐药基因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 PCR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脑脊液寡克隆区带电泳分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脑脊液生化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干化学法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脑脊液细胞形态学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免疫组化染色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356.14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脑寄生虫全套（弓形虫抗体2项,肺吸虫IgG,裂头蚴IgG,血吸虫IgG,猪囊尾蚴IgG）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125.12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脑膜炎奈瑟菌培养＋鉴定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细菌培养法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尿β2微球蛋白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尿本周氏蛋白电泳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琼脂糖凝胶电泳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尿比重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干化学法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尿沉渣检查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21.16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尿蛋白电泳定量（带M蛋白）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化学发光法+ 琼脂糖凝胶电泳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91.08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周二至周日，2 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尿碘(Urine Iodine)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ICP-MS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尿免疫固定电泳（IgD+IgE)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琼脂糖凝胶电泳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 个工作日检测周期：周二至周日（特殊情况除外）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尿免疫球蛋白G(UIGG)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16.56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尿素(Urea)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尿素氮(Urea/BUN)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尿酶紫外速率法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尿酸(UA)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尿酸酶紫外法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尿酸碱度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干化学法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尿微量白蛋白/尿肌酐组合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尿香草扁桃酸(VMA),均相酶免法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均相酶免法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尿液 多巴胺(DA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 谱 - 串联质谱法 (LC-MS/ 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尿液 去甲肾上腺素(NE）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 谱 - 串联质谱法 (LC-MS/ 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尿液 肾上腺素(E）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 谱 - 串联质谱法 (LC-MS/ 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尿液3-甲氧基酪胺（3-MT）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 谱 - 串联质谱法 (LC-MS/ 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尿液3-甲氧基去甲肾上腺素(NMN)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 谱 - 串联质谱法 (LC-MS/ 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尿液3-甲氧基肾上腺素(MN)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 谱 - 串联质谱法 (LC-MS/ 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尿液视黄醇结合蛋白(RBP)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尿游离轻链组合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441.60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尿转铁蛋白(UTRF)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5.52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凝血酶时间(Thrombin Time)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16.56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凝血酶原时间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凝固法（光学法）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25.76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凝血四项(PTAPTTTTFib)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84.64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凝血五项(PTAPTTTTFibD-dimer)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凝血因子Ⅱ(Coagulation FactorⅡ)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凝固法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凝血因子Ⅴ(Coagulation Factor Ⅴ)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凝固法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凝血因子Ⅶ(Coagulation Factor Ⅶ)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凝固法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凝血因子Ⅹ(Coagulation Factor Ⅹ)活性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凝固法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凝血因子Ⅺ(Coagulation Factor Ⅺ)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凝固法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凝血因子Ⅻ(Coagulation Factor Ⅻ)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凝固法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凝血因子IX(Coagulation Factor IX)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凝固法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凝血因子VIII(Coagulation Factor VIII)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凝固法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凝血因子VIII活性测定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凝血因子XI活性测定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诺如病毒核酸定性检测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PCR 荧光探针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294.40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周一、三、五检测，当天发单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女性生殖系统标记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皮质醇(0:00),电化学发光法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皮质醇(16:00),电化学发光法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皮质醇组合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贫血三项(FER,FOL,VitB12)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平均红细胞体积(MCV)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电阻抗法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平均红细胞血红蛋白含量(MCH)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平均红细胞血红蛋白浓度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平均红细胞血红蛋白浓度(MCHC)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葡萄糖(Glu)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己糖激酶法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27.6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葡萄糖6-磷酸脱氢酶(G-6-PD)缺陷筛查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比值法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普鲁士蓝染色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特殊染色：亚铁氰化钾法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75.00/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5天（周一休息）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普通需氧菌药敏定量试验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细菌培养法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普通需氧菌药敏定性试验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细菌培养法（需氧）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铅尿液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ICP-MS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铅全血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ICP-MS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21.60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前白蛋白(PA)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21.16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前列腺癌精准诊疗Mini套餐（ctDNA)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前列腺癌精准诊疗Mini套餐（FFPE)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前列腺特异性抗原(PSA)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前列腺特异性抗原三项 (PSA,F-PSA,F-PSA/PSA)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切变率为1/S下的粘度（mPa.s）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切变率为200/S下的粘度（mPa.s）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切变率为50/S下的粘度（mPa.s）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轻链KAPPA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245.00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轻链LAMBDA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245.00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全血铁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质谱法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全血微量元素六项(mg)：铅锰铜锌铁镁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ICP-MS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57.96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全血微量元素七项(Pb,Mn,Ca,Cu,Fe,Zn,Mg)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ICP-MS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62.56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全自动免疫组化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325.04/项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醛固酮(ALD)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 - 串联质谱法(LC-MS/MS)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104.88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醛固酮（Aldosterone）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染色体核型分析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培养法G显带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738.00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染色体微阵列分析（optima,流产物）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CytoScan Optima 芯片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人肺炎衣原体(CP-DNA)定性,PCR法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PCR 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5个工作日( 周六、日休息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人附睾蛋白4(HE4)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人类白细胞分化抗原B27(HLA-B27)筛查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人类白细胞抗原(HLA) B*15:02基因检测(Molecular Detection)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实时荧光定量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478.40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人类白细胞抗原(HLA) B*57:01基因检测(Molecular Detection)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实时荧光定量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人类白细胞抗原(HLA) B*58:01基因检测(Molecular Detection)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实时荧光定量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478.40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人类白细胞抗原B27（HLA-B27）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人类免疫缺陷病毒I型抗体(anti-HIV-1)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实时荧光定量PCR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周二检测，次日报告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人类免疫缺陷病毒抗体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每天检测，当天出报告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人类嗜T淋巴细胞病毒抗体(HTLV I/II抗体)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周二、周五检测次日发报告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人免疫缺陷病毒抗体初筛(Anti-HIV)试验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周一至周六检测，当天出报告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人绒毛膜促性腺激素(HCG)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人乳头瘤病毒(高危HPV-16 、-18 DNA)分型检测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人乳头瘤病毒基因分型（23种分型）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PCR+反向点杂交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317.40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周一至周六（白班）检测，当天发单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乳酸脱氢酶(LDH)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速率法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乳腺癌HER2扩增FISH检测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荧光法 (FISH)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乳腺癌标记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乳腺癌精准诊疗Mini套餐（ctDNA)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乳腺癌精准诊疗Mini套餐（FFPE)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软组织标记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软组织和骨肿瘤精准诊疗Mini套餐（ctDNA)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软组织和骨肿瘤精准诊疗Mini套餐（FFPE)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三碘甲状原氨酸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沙门菌血清学分型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凝集反应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沙眼衣原体(CT DNA)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 PCR 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沙眼衣原体核糖核酸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 PCR 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上皮组织标记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神经内分泌标记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神经元特异性烯醇化酶(NSE)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肾功三项（尿素肌酐尿酸 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肾素（Renin）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肾素活性（AngⅠ）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肾小球滤过率(CKD-EPI,Scr-Cys-C)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免疫比浊法/酶法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生长激素(GH)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生长激素,120分钟,电化学发光法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生长激素,30分钟,电化学发光法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生长激素,90分钟,电化学发光法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实体肿瘤BRCA基因突变检测(FFPE)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脱氧核糖核酸 (DNA)测序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3067.00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7-15天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实体肿瘤精准诊疗Mini套餐（ctDNA）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3680.00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实体肿瘤精准诊疗Mini套餐（FFPE)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3312.00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食入及吸入过敏原10项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699.20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每周二至周五，周日检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食入及吸入性过敏原9项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386.40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每周二至周五，周日检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食物特异性IgG抗体90项,免疫印迹法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2484.00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每周二至周五，周日检测，次日发单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食物特异性lgG检测14项（经典组合）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386.40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每周二至周五，周日检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视黄醇结合蛋白(RBP)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手术标本病理诊断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活体组织病理学检查，脱水，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石蜡包埋切片，HE 染色，显微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镜检查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小标本：252；中标本：384；大标本：624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小标本：3天（周一休息）；中标本：4天（周一休息）；5天 （周一休息）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术中病理快速冰冻切片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 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冰冻结果即复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术中病理快速冰冻切片+常规石蜡小标本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 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冰冻结果即复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丝状真菌鉴定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培养检查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无菌体液及脑脊液标本：10天；毛发、皮屑、指甲、组织标本：28天；其他标本：5天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丝状真菌培养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培养检查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酸盐尿β-HCG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他克莫司(Tarcrolimus (FK506))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 - 串联质谱法 (LC- MS/MS)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他克莫司(普乐可复/FK506)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 - 串联质谱法 (LC_x0002_MS/MS)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2天（周一休息）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胎儿染色体无创产前DNA检测PLUS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2980.00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胎盘生长因子（Placental Growth Factor，PLGF）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每周二、四、六检测， 4 天后发报告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糖类抗原CA50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126.96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糖链抗原 125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126.96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糖链抗原 15-3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磁微粒化学发光法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126.96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糖链抗原 19-9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磁微粒化学发光法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126.96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糖链抗原（CA242）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126.96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糖链抗原199(CA199)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126.96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糖链抗原CA72-4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126.96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糖尿病自身抗体三项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免疫印迹法 +化学发光法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每周二至五，周日检测，次日出报告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糖原染色/过碘酸雪夫反应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镜检法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特殊染色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75.00/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体生成素LH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天门冬氨酸氨基转移酶(AST)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速率法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铁(Fe)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亚铁嗪法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铁蛋白(FER)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铁蛋白(Ferritin)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铁染色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镜检法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同型半胱氨酸(HCY)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同型半胱氨酸(Hcy)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同型半胱氨酸(Homocysteine)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ICP-MS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铜(Cu)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ICP-MS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铜蓝蛋白(CER)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21.16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酮体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周一至周六检测，48h出结果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痛风/高尿酸血症风险相关基因检测(NGS)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二代测序 (NGS)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透明质酸（HA）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周二至周天检测，当天发单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涂片抗酸染色镜检（不需浓缩的标本）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抗酸染色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15.75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涂片荧光染色镜检查抗酸杆菌（不需浓缩的标本）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脱氢表雄酮（DHEA）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外斐氏试验(Weill-Felix's Reaction)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凝集反应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外周血淋巴细胞全套(T细胞亚群B细胞NK细胞)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外周血淋巴细胞增多快速鉴别诊断CD系列检测 (15 CD)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662.40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2-3 工作日（少数疑难病例3-4 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外周血染色体高分辨核型分析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培养法 G 显带或 C 显带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678.96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万古霉素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均相酶免分析法(多/单抗)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>119.6/266.8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万古霉素（VAN），均相酶免法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均相酶免分析法（单抗 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网织纤维染色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75.00/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5天（周一休息）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微小残留白血病检测(15CD,提供即往完整表型信息)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662.40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2-3 工作日（少数疑难病例3-4 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维生素A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超高效液相色谱法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（UPLC）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84.64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维生素B12 (VB12)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维生素E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超高效液相色谱法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（UPLC）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84.64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维生素K1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高效液相色谱串联质谱法（LC- MS/MS）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84.64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萎缩性胃炎抗体两项套餐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57.04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周三、周日检测，次日出报告。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胃/食管癌精准诊疗Mini套餐（ctDNA)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胃/食管癌精准诊疗Mini套餐（FFPE)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胃肠间质瘤精准诊疗Mini套餐（ctDNA)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二代测序(NGS)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胃肠间质瘤精准诊疗Mini套餐（FFPE)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胃蛋白酶原Ⅰ(PGⅠ)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69.92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每周二至 五，周日检测，次日发单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胃蛋白酶原Ⅱ(PGⅡ)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69.92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每周二至 五，周日检测，次日发单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胃蛋白酶原组合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139.84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无创肠癌基因检测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PCR法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无机磷酸盐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磷钼酸紫外法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戊型肝炎抗体二项(HEV-IgM,HEV-IgG)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周一至周六检测，当天出报告。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西罗莫司(雷帕霉素) (Sirolimus)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 - 串联质谱法 (LC- MS/MS)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吸入及食入过敏原10项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ELISA法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288.40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ICP-MS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细胞角蛋白19片段(CYFRA21-1)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细胞色素P450 2D6(CYP2D6)基因分型：*1/*1, *1/*10, *10/*10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二代测序 (NGS)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细胞血红蛋白量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比色法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细小病毒(B19-DNA)定性,实时荧光PCR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基因诊断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周一至周日检测，当天发单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细针穿刺标本检查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巴氏染色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细针穿刺细胞学检查与诊断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巴氏染色/Diff-Quik染色/显微镜检查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3-5个工作日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纤维蛋白（原）降解产物（FDP）浓度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25.76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纤维蛋白原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21.16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纤维蛋白原(Fibrinogen)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21.16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腺病毒IgM抗体(ADV-IgM)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磁微粒化学发光法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腺苷脱氨酶(ADA)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速率法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消化系统标记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锌(Zn)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ICP-MS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新型冠状病毒IgM抗体、IgG抗体、总抗体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新型冠状病毒核糖核酸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PCR-荧光探针法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新型冠状病毒抗体检测IgG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周一至周天检测次日发单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新型冠状病毒抗体检测IgM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周一至周天检测次日发单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新型冠状病毒抗体两项(SARS-CoV-2 IgM/IgG),化学发光法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每周一至周日检测，次日发报告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性激素结合球蛋白(SHBG)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雄烯二酮(AD),血清,LC-MS/MS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高效液相色谱-串联质谱法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血β2微球蛋白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21.16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血常规24项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血管紧张素Ⅱ(调查项目)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42.32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血管炎二项(MPO-Ab，PR3-AB)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免疫印迹法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126.96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周二至五、周日检测，次日出报告。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血管炎五项(P-ANCAC-ANCA，MPO-Ab，PR3-Ab，ACA)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间接免疫荧光法、免疫印迹法、ELISA法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317.40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周二至五、周日检测，次日出报告。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血红蛋白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比色法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血浆3-甲氧基酪胺(3-MT)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 谱 - 串联质谱法 (LC-MS/ 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血浆3-甲氧基去甲肾上腺素(NMN)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 谱 - 串联质谱法 (LC-MS/ 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血浆3-甲氧基肾上腺素(MN)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 谱 - 串联质谱法 (LC-MS/ 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血浆多巴胺(DA)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 谱 - 串联质谱法 (LC-MS/ 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血浆甲氧基肾上腺素类物质（三项）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 - 串联质谱法（LC-MS/MS）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376.00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血浆凝血酶原时间(Prothrombin Time)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25.76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血浆凝血因子全套（8项）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周一至周日每天检测，检测完当天发单。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血浆去甲肾上腺素(NE)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 谱 - 串联质谱法 (LC-MS/ 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血浆肾上腺素(E)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 谱 - 串联质谱法 (LC-MS/ MS)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血铅(Blood Lead)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ICP-MS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21.16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血清蛋白电泳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毛细管电泳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34.04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血清淀粉样蛋白A(SAA)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周二到周日，2工作日出结果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血清降钙素原(PCT)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血清免疫固定电泳(IgD+IgE)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琼脂糖凝胶电泳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血清轻链组合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49.68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血栓弹力图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199.64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血细胞比容(HCT)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血小板计数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电阻抗法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血液流变学(12项)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毛细管法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56.67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血液疟原虫检查,镜检法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镜检法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送达实验室后48小时内发单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血液微丝蚴检查,镜检法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镜检法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51.52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送达实验室后48小时内发单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血友病筛查（全套）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凝固法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310.04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2至5个工作日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血脂四项(CHOL,TG,HDL-CH,LDL-CH)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压力蒸汽灭菌器灭菌效果监测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细菌培养法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60.00/支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3-4天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亚甲基四氢叶酸还原酶(MTHFR)多态性检测：677TT, 677TC, 677CC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实时荧光定量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478.40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厌氧菌培养+鉴定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细菌培养法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每日检测，报告周期5-7天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恙虫病东方体IgM抗体,胶体金法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胶体金法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2-3 工作日（少数疑难病例3-4 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叶酸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叶酸(FOL)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一般细菌培养+鉴定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细菌培养法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胰岛素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57.96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胰岛素(INS)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57.96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胰岛素释放实验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289.80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胰岛素样生长因子 1(IGF-1),化学发光法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胰岛素自身抗体(定量)IAA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放射配体法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周一至周日检测，次日发报告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胰腺癌精准诊疗Mini套餐（ctDNA)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二代测序(NGS)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胰腺癌精准诊疗Mini套餐（FFPE)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NGS+PCR片段分析法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疑难病理会诊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3天( 周一休息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乙肝e抗体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乙肝e抗原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7.36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乙肝表面抗体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乙肝表面抗原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乙肝表面抗原定量(化学发光)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乙肝病毒DNA(定量)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实时荧光定量PCR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周一至周日检测，当天发单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乙肝病毒DNA(定性)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周一至周日（白班）检测，当天发单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乙肝两对半定量(化学发光)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138.00 ( 每项27.6 元 )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乙肝两对半定性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36.80 ( 每项 7.36 元 )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乙酰胆碱受体抗体(AChR Ab),放免（RIA）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ELISA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周二、周四、周六前处理；周三、周五、周日检测，次日发单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乙型肝炎病毒 e 抗原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乙型肝炎病毒(HBV-DNA)定量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实时荧光定量PCR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周一至周日检测，当天发单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乙型肝炎病毒表面抗原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乙型肝炎病毒核酸(HBV DNA)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乙型肝炎病毒基因分型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 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147.20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周一、周四检测，当天出报告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乙型肝炎病毒脱氧核糖核酸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实时PCR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周一至周日（白班）检测，当天发单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隐球菌抗原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免疫胶体金法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2天（周一停检）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隐血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3.22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优生十项（TORCH-IgM/IgG）,定性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256.13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周二至周五、周日检测，次日出报告。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优生五项(TORCH-IgM)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酶联免疫吸附法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160.08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周二至周五、周日检测，次日出报告。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游离T3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游离T3(FT3)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游离T4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游离T4(FT4)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游离雌三醇(uE3)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47.84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游离甲状腺素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游离前列腺特异性抗原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游离轻链KAPPA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245.00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游离轻链LAMBDA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245.00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游离三碘甲状原氨酸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孕酮(P)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载脂蛋白 B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载脂蛋白AⅠ(Apolipoprotein AⅠ)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载脂蛋白B(Apolipoprotein apo B)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脂蛋白a(Lp(a))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21.16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脂肪酶（LIP）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15.64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脂肪酶（LIP）,酶法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直接（结合）胆红素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重氮法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直接胆红素(DBil)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重氮法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直接抗人球蛋白试验(DAT)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微柱凝胶法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31.28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志贺菌血清学分型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细菌培养法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中枢神经系统脱髓鞘疾病三项（AQP4MOGMBP）血清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CBA法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48小时内发单；周末与节假日不计算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中枢神经系统脱髓鞘三项(脑脊液)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CBA法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48小时内发单；周末与节假日不计算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中性粒细胞碱性磷酸酶染色(NAP)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偶氮偶联法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3-5个工作日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中性粒细胞明胶酶相关载脂蛋白(NGAL)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肿瘤标记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149/ 项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肿瘤坏死因子(TNF-α)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肿瘤相关抗原（TM）联合检测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比色法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220.80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转铁蛋白(TRF)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免疫透射比浊法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21.16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自然杀伤细胞计数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自身免疫性肝病抗体四项检测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免疫印迹法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188.60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周二至五、周日检测，次日出报告。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总IgE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1天；单项一个工作日发报告，组合项目则与其他项目同时发报告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总T3(T3)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总T4(T4)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总T淋巴细胞计数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总胆固醇(TC)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胆固醇氧化酶法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总胆红素(TBil)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重氮法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总胆汁酸(TBA)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循环酶速率法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总蛋白(TP)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双缩脲法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6.44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总钙(Ca)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比色法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总前列腺特异性抗原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流式荧光发光法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周一到周五白天检测，当天出结果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总铁结合力(TIBC)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11.04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总维生素 D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电化学发光法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组织病理学检查与诊断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HE染色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小标本：252；中标本：384；大标本：624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小标本：3天（周一休息）；中标本：4天（周一休息）；5天 （周一休息）</w:t>
            </w:r>
          </w:p>
        </w:tc>
      </w:tr>
    </w:tbl>
    <w:p>
      <w:pPr>
        <w:rPr>
          <w:rFonts w:hint="default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OTZiZWZhMzIwOTBkM2U5NTBmMjEzNGM2NjMwM2UifQ=="/>
  </w:docVars>
  <w:rsids>
    <w:rsidRoot w:val="43FA4F9A"/>
    <w:rsid w:val="43FA4F9A"/>
    <w:rsid w:val="4D8A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2024-01-22T07:32:00Z</dcterms:created>
  <dc:creator>香菜半斤</dc:creator>
  <cp:lastModifiedBy>姜www</cp:lastModifiedBy>
  <dcterms:modified xsi:type="dcterms:W3CDTF">2024-03-22T09:21:43Z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57206AE269124BBCAD38FF810F2781A3_11</vt:lpwstr>
  </property>
</Properties>
</file>